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55113" w14:textId="01D0E1A1" w:rsidR="003C2000" w:rsidRDefault="003C2000" w:rsidP="003C200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BC7E6D" w:rsidRPr="00BC7E6D">
        <w:rPr>
          <w:rFonts w:cs="Arial"/>
          <w:b/>
          <w:sz w:val="24"/>
          <w:szCs w:val="24"/>
        </w:rPr>
        <w:t>R4-2004578</w:t>
      </w:r>
      <w:bookmarkStart w:id="0" w:name="_GoBack"/>
      <w:bookmarkEnd w:id="0"/>
    </w:p>
    <w:p w14:paraId="44A40BA9" w14:textId="77777777" w:rsidR="003C2000" w:rsidRPr="0012251E" w:rsidRDefault="003C2000" w:rsidP="003C200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02F0FEEF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3C2000">
        <w:rPr>
          <w:rFonts w:ascii="Arial" w:hAnsi="Arial" w:cs="Arial"/>
          <w:noProof/>
          <w:lang w:val="en-US"/>
        </w:rPr>
        <w:t>3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86667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3C2000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B06BAC">
        <w:rPr>
          <w:rFonts w:ascii="Arial" w:hAnsi="Arial" w:cs="Arial"/>
          <w:bCs/>
          <w:noProof/>
          <w:lang w:val="en-US"/>
        </w:rPr>
        <w:t>1</w:t>
      </w:r>
      <w:r w:rsidR="00E82E8C">
        <w:rPr>
          <w:rFonts w:ascii="Arial" w:hAnsi="Arial" w:cs="Arial"/>
          <w:bCs/>
          <w:noProof/>
          <w:lang w:val="en-US"/>
        </w:rPr>
        <w:t>0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3F787CAD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3C2000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7CFE96E9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version </w:t>
      </w:r>
      <w:bookmarkStart w:id="1" w:name="_Hlk523405261"/>
      <w:r w:rsidR="00CA5202">
        <w:rPr>
          <w:noProof/>
          <w:lang w:val="en-US"/>
        </w:rPr>
        <w:t>0.</w:t>
      </w:r>
      <w:r w:rsidR="003C2000">
        <w:rPr>
          <w:noProof/>
          <w:lang w:val="en-US"/>
        </w:rPr>
        <w:t>3</w:t>
      </w:r>
      <w:r w:rsidR="00BD6121">
        <w:rPr>
          <w:noProof/>
          <w:lang w:val="en-US"/>
        </w:rPr>
        <w:t xml:space="preserve">.0 </w:t>
      </w:r>
      <w:r w:rsidR="00C171AF">
        <w:rPr>
          <w:noProof/>
          <w:lang w:val="en-US"/>
        </w:rPr>
        <w:t xml:space="preserve">is including </w:t>
      </w:r>
      <w:r w:rsidR="00BD6121">
        <w:rPr>
          <w:noProof/>
          <w:lang w:val="en-US"/>
        </w:rPr>
        <w:t xml:space="preserve">the approved TP [2]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noProof/>
          <w:lang w:val="en-US"/>
        </w:rPr>
        <w:t>9</w:t>
      </w:r>
      <w:r w:rsidR="003C2000">
        <w:rPr>
          <w:noProof/>
          <w:lang w:val="en-US"/>
        </w:rPr>
        <w:t>4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52343A39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3C2000">
        <w:rPr>
          <w:noProof/>
          <w:lang w:val="en-US"/>
        </w:rPr>
        <w:t>3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A5DFA91" w:rsidR="006158DE" w:rsidRDefault="003C2000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3C2000">
        <w:t>RP-200103</w:t>
      </w:r>
      <w:r w:rsidR="00B06BAC" w:rsidRPr="00B06BAC">
        <w:t xml:space="preserve"> </w:t>
      </w:r>
      <w:r w:rsidR="00B06BAC">
        <w:t>“</w:t>
      </w:r>
      <w:r w:rsidR="00B06BAC"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AB168A2" w14:textId="0D0D7623" w:rsidR="003C2000" w:rsidRDefault="003C2000" w:rsidP="00C75714">
      <w:pPr>
        <w:pStyle w:val="EX"/>
        <w:numPr>
          <w:ilvl w:val="0"/>
          <w:numId w:val="15"/>
        </w:numPr>
        <w:tabs>
          <w:tab w:val="num" w:pos="540"/>
        </w:tabs>
      </w:pPr>
      <w:r w:rsidRPr="003C2000">
        <w:t xml:space="preserve">R4-2001508, “TP for TR 38.716-04-01 for updated scope from RAN #86”, Ericsson </w:t>
      </w:r>
    </w:p>
    <w:sectPr w:rsidR="003C20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C2000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4D67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D07F1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C7E6D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714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133A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2E8C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1F499-7E9A-48BE-9EF4-E519CDEE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137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65</cp:revision>
  <cp:lastPrinted>2001-04-23T09:30:00Z</cp:lastPrinted>
  <dcterms:created xsi:type="dcterms:W3CDTF">2018-09-06T09:24:00Z</dcterms:created>
  <dcterms:modified xsi:type="dcterms:W3CDTF">2020-04-10T17:33:00Z</dcterms:modified>
</cp:coreProperties>
</file>